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E70D8" w14:textId="7B072D5D" w:rsidR="004B2323" w:rsidRPr="0011793E" w:rsidRDefault="004B2323" w:rsidP="004B2323">
      <w:pPr>
        <w:spacing w:after="0" w:line="276" w:lineRule="auto"/>
        <w:jc w:val="both"/>
        <w:rPr>
          <w:b/>
          <w:bCs/>
          <w:sz w:val="28"/>
          <w:szCs w:val="28"/>
        </w:rPr>
      </w:pPr>
      <w:r w:rsidRPr="0011793E">
        <w:rPr>
          <w:b/>
          <w:bCs/>
          <w:sz w:val="28"/>
          <w:szCs w:val="28"/>
        </w:rPr>
        <w:t>Environment</w:t>
      </w:r>
      <w:r w:rsidR="00472BBA">
        <w:rPr>
          <w:b/>
          <w:bCs/>
          <w:sz w:val="28"/>
          <w:szCs w:val="28"/>
        </w:rPr>
        <w:t>al</w:t>
      </w:r>
      <w:r w:rsidRPr="0011793E">
        <w:rPr>
          <w:b/>
          <w:bCs/>
          <w:sz w:val="28"/>
          <w:szCs w:val="28"/>
        </w:rPr>
        <w:t xml:space="preserve"> Expert </w:t>
      </w:r>
      <w:r>
        <w:rPr>
          <w:b/>
          <w:bCs/>
          <w:sz w:val="28"/>
          <w:szCs w:val="28"/>
        </w:rPr>
        <w:t>(</w:t>
      </w:r>
      <w:r w:rsidR="004C4A38">
        <w:rPr>
          <w:b/>
          <w:bCs/>
          <w:sz w:val="28"/>
          <w:szCs w:val="28"/>
        </w:rPr>
        <w:t>N</w:t>
      </w:r>
      <w:r>
        <w:rPr>
          <w:b/>
          <w:bCs/>
          <w:sz w:val="28"/>
          <w:szCs w:val="28"/>
        </w:rPr>
        <w:t>ational)</w:t>
      </w:r>
    </w:p>
    <w:p w14:paraId="206BE277" w14:textId="77777777" w:rsidR="004B2323" w:rsidRDefault="004B2323" w:rsidP="004B2323">
      <w:pPr>
        <w:spacing w:after="0" w:line="276" w:lineRule="auto"/>
        <w:rPr>
          <w:b/>
          <w:bCs/>
        </w:rPr>
      </w:pPr>
    </w:p>
    <w:p w14:paraId="65DBBA75" w14:textId="77777777" w:rsidR="004B2323" w:rsidRDefault="004B2323" w:rsidP="004B2323">
      <w:pPr>
        <w:spacing w:after="0" w:line="276" w:lineRule="auto"/>
        <w:rPr>
          <w:b/>
          <w:bCs/>
        </w:rPr>
      </w:pPr>
      <w:r w:rsidRPr="00F6564B">
        <w:rPr>
          <w:b/>
          <w:bCs/>
        </w:rPr>
        <w:t xml:space="preserve">Role Description </w:t>
      </w:r>
    </w:p>
    <w:p w14:paraId="398D026E" w14:textId="0C68255C" w:rsidR="004B2323" w:rsidRPr="0031358D" w:rsidRDefault="004B2323" w:rsidP="004B3565">
      <w:pPr>
        <w:spacing w:after="0" w:line="276" w:lineRule="auto"/>
        <w:jc w:val="both"/>
      </w:pPr>
      <w:r>
        <w:t>The Environment</w:t>
      </w:r>
      <w:r w:rsidR="00F27CD6">
        <w:t>al</w:t>
      </w:r>
      <w:r>
        <w:t xml:space="preserve"> Expert will ensure that all project interventions, business models, and pilot solutions are environmentally sound, aligned with sustainability standards, and contribute effectively to the systemic reduction of single-use plastics (SUPs). The expert will provide technical advice on environmental risks and benefits, integrate eco-criteria</w:t>
      </w:r>
      <w:r w:rsidR="2260853B" w:rsidRPr="28BDC781">
        <w:rPr>
          <w:rFonts w:ascii="Calibri" w:eastAsia="Calibri" w:hAnsi="Calibri" w:cs="Calibri"/>
        </w:rPr>
        <w:t xml:space="preserve">, including material sustainability, waste, and ecosystem protection, into the evaluation of proposals, and ensure </w:t>
      </w:r>
      <w:r w:rsidR="26E29B49" w:rsidRPr="28BDC781">
        <w:rPr>
          <w:rFonts w:ascii="Calibri" w:eastAsia="Calibri" w:hAnsi="Calibri" w:cs="Calibri"/>
        </w:rPr>
        <w:t>ding material sustainability, waste and ecosystem protection</w:t>
      </w:r>
      <w:r>
        <w:t xml:space="preserve"> into the evaluation of proposals, and </w:t>
      </w:r>
      <w:r w:rsidR="004C4A38">
        <w:t>provide</w:t>
      </w:r>
      <w:r>
        <w:t xml:space="preserve"> measurable positive impacts on ecosystems, waste reduction, and resource efficiency.</w:t>
      </w:r>
    </w:p>
    <w:p w14:paraId="71A30D53" w14:textId="77777777" w:rsidR="004B2323" w:rsidRDefault="004B2323" w:rsidP="004B2323">
      <w:pPr>
        <w:spacing w:after="0" w:line="276" w:lineRule="auto"/>
        <w:jc w:val="both"/>
        <w:rPr>
          <w:b/>
          <w:bCs/>
        </w:rPr>
      </w:pPr>
    </w:p>
    <w:p w14:paraId="1743216A" w14:textId="77777777" w:rsidR="004B2323" w:rsidRDefault="004B2323" w:rsidP="004B2323">
      <w:pPr>
        <w:spacing w:after="0" w:line="276" w:lineRule="auto"/>
        <w:jc w:val="both"/>
        <w:rPr>
          <w:b/>
          <w:bCs/>
        </w:rPr>
      </w:pPr>
      <w:r w:rsidRPr="00B50143">
        <w:rPr>
          <w:b/>
          <w:bCs/>
        </w:rPr>
        <w:t xml:space="preserve">Responsibilities </w:t>
      </w:r>
    </w:p>
    <w:p w14:paraId="0565A785" w14:textId="478ED11B" w:rsidR="004B2323" w:rsidRPr="00C50B9C" w:rsidRDefault="004B2323" w:rsidP="004B2323">
      <w:pPr>
        <w:spacing w:after="0" w:line="276" w:lineRule="auto"/>
        <w:jc w:val="both"/>
      </w:pPr>
      <w:r>
        <w:t xml:space="preserve">The Expert will </w:t>
      </w:r>
      <w:r w:rsidR="0081375D">
        <w:t xml:space="preserve">be required to </w:t>
      </w:r>
      <w:r>
        <w:t>lead and oversee the following tasks:</w:t>
      </w:r>
    </w:p>
    <w:p w14:paraId="27D83BC9" w14:textId="77777777" w:rsidR="004B2323" w:rsidRPr="001D34E9" w:rsidRDefault="004B2323" w:rsidP="3CB17D75">
      <w:pPr>
        <w:numPr>
          <w:ilvl w:val="0"/>
          <w:numId w:val="2"/>
        </w:numPr>
        <w:spacing w:before="100" w:beforeAutospacing="1" w:after="0" w:line="276" w:lineRule="auto"/>
        <w:jc w:val="both"/>
      </w:pPr>
      <w:r>
        <w:t>Provide technical expertise on SUP pollution impacts, waste management, and mitigation measures.</w:t>
      </w:r>
    </w:p>
    <w:p w14:paraId="2D7A56C7" w14:textId="7F688966" w:rsidR="004B2323" w:rsidRPr="00BB064B" w:rsidRDefault="004B2323" w:rsidP="3CB17D75">
      <w:pPr>
        <w:pStyle w:val="ListParagraph"/>
        <w:numPr>
          <w:ilvl w:val="0"/>
          <w:numId w:val="2"/>
        </w:numPr>
        <w:spacing w:before="100" w:beforeAutospacing="1" w:after="0" w:line="276" w:lineRule="auto"/>
        <w:jc w:val="both"/>
      </w:pPr>
      <w:r>
        <w:t xml:space="preserve">Advise </w:t>
      </w:r>
      <w:r w:rsidR="7728F065">
        <w:t>SMEs, such</w:t>
      </w:r>
      <w:r w:rsidR="00552095">
        <w:t xml:space="preserve"> as </w:t>
      </w:r>
      <w:r>
        <w:t>HoReCa businesses</w:t>
      </w:r>
      <w:r w:rsidR="00552095">
        <w:t>, plastic producers</w:t>
      </w:r>
      <w:r w:rsidR="004B3565">
        <w:t>,</w:t>
      </w:r>
      <w:r w:rsidR="00552095">
        <w:t xml:space="preserve"> and other SUP users</w:t>
      </w:r>
      <w:r w:rsidR="0FB170F2">
        <w:t xml:space="preserve"> </w:t>
      </w:r>
      <w:r>
        <w:t>on eco-friendly practices, material substitutions, and resource efficiency.</w:t>
      </w:r>
    </w:p>
    <w:p w14:paraId="67C6C255" w14:textId="3A12FBE4" w:rsidR="004B2323" w:rsidRPr="00BB064B" w:rsidRDefault="14E80632" w:rsidP="00E68690">
      <w:pPr>
        <w:numPr>
          <w:ilvl w:val="0"/>
          <w:numId w:val="2"/>
        </w:numPr>
        <w:spacing w:before="100" w:beforeAutospacing="1" w:after="0" w:line="276" w:lineRule="auto"/>
        <w:jc w:val="both"/>
        <w:rPr>
          <w:rFonts w:ascii="Calibri" w:eastAsia="Calibri" w:hAnsi="Calibri" w:cs="Calibri"/>
        </w:rPr>
      </w:pPr>
      <w:r w:rsidRPr="00E68690">
        <w:rPr>
          <w:rFonts w:ascii="Calibri" w:eastAsia="Calibri" w:hAnsi="Calibri" w:cs="Calibri"/>
          <w:color w:val="000000" w:themeColor="text1"/>
        </w:rPr>
        <w:t>Ensure policy alignment of proposed interventions with the EU Green Deal, the EU Plastics Strategy, namely the EU directive (EU 2019/904)</w:t>
      </w:r>
      <w:r w:rsidR="004B3565">
        <w:rPr>
          <w:rFonts w:ascii="Calibri" w:eastAsia="Calibri" w:hAnsi="Calibri" w:cs="Calibri"/>
          <w:color w:val="000000" w:themeColor="text1"/>
        </w:rPr>
        <w:t>,</w:t>
      </w:r>
      <w:r w:rsidRPr="00E68690">
        <w:rPr>
          <w:rFonts w:ascii="Calibri" w:eastAsia="Calibri" w:hAnsi="Calibri" w:cs="Calibri"/>
          <w:color w:val="000000" w:themeColor="text1"/>
        </w:rPr>
        <w:t xml:space="preserve"> and national waste reduction targets to foster regulatory compliance and long-term sustainability.</w:t>
      </w:r>
    </w:p>
    <w:p w14:paraId="7C0B3589" w14:textId="01298F00" w:rsidR="004B2323" w:rsidRPr="00BB064B" w:rsidRDefault="004B2323" w:rsidP="00E68690">
      <w:pPr>
        <w:numPr>
          <w:ilvl w:val="0"/>
          <w:numId w:val="2"/>
        </w:numPr>
        <w:spacing w:before="100" w:beforeAutospacing="1" w:after="0" w:line="276" w:lineRule="auto"/>
        <w:jc w:val="both"/>
      </w:pPr>
      <w:r>
        <w:t xml:space="preserve">Participate as an evaluator during the </w:t>
      </w:r>
      <w:r w:rsidR="00013E95">
        <w:t xml:space="preserve">green hackathon business case </w:t>
      </w:r>
      <w:r>
        <w:t>selection and Demo Day</w:t>
      </w:r>
      <w:r w:rsidR="00013E95">
        <w:t xml:space="preserve">. The expert will be </w:t>
      </w:r>
      <w:r w:rsidR="3D3D5931">
        <w:t>responsible for</w:t>
      </w:r>
      <w:r w:rsidR="00013E95">
        <w:t xml:space="preserve"> </w:t>
      </w:r>
      <w:r>
        <w:t>assessing environmental soundness and feasibility.</w:t>
      </w:r>
    </w:p>
    <w:p w14:paraId="6508F006" w14:textId="09B68F83" w:rsidR="004B2323" w:rsidRDefault="1D6A911D" w:rsidP="00E68690">
      <w:pPr>
        <w:pStyle w:val="ListParagraph"/>
        <w:numPr>
          <w:ilvl w:val="0"/>
          <w:numId w:val="2"/>
        </w:numPr>
        <w:spacing w:beforeAutospacing="1" w:after="0" w:line="276" w:lineRule="auto"/>
        <w:jc w:val="both"/>
      </w:pPr>
      <w:r w:rsidRPr="28BDC781">
        <w:rPr>
          <w:b/>
          <w:bCs/>
        </w:rPr>
        <w:t>Advise</w:t>
      </w:r>
      <w:r w:rsidR="091D642B" w:rsidRPr="28BDC781">
        <w:rPr>
          <w:b/>
          <w:bCs/>
        </w:rPr>
        <w:t xml:space="preserve"> sustainability standards</w:t>
      </w:r>
      <w:r w:rsidR="091D642B" w:rsidRPr="28BDC781">
        <w:t>, helping participants understand how their solutions can meet recognized environmental criteria and deliver measurable positive impacts.</w:t>
      </w:r>
    </w:p>
    <w:p w14:paraId="234CCD2E" w14:textId="77777777" w:rsidR="004B2323" w:rsidRDefault="004B2323" w:rsidP="004B2323">
      <w:pPr>
        <w:spacing w:after="0" w:line="276" w:lineRule="auto"/>
        <w:jc w:val="both"/>
      </w:pPr>
    </w:p>
    <w:p w14:paraId="54681502" w14:textId="77777777" w:rsidR="004B2323" w:rsidRPr="00857DD8" w:rsidRDefault="004B2323" w:rsidP="004B2323">
      <w:pPr>
        <w:spacing w:after="0" w:line="276" w:lineRule="auto"/>
        <w:jc w:val="both"/>
        <w:rPr>
          <w:b/>
          <w:bCs/>
        </w:rPr>
      </w:pPr>
      <w:r w:rsidRPr="00C50B9C">
        <w:rPr>
          <w:b/>
          <w:bCs/>
        </w:rPr>
        <w:t xml:space="preserve">Required qualifications, </w:t>
      </w:r>
      <w:r>
        <w:rPr>
          <w:b/>
          <w:bCs/>
        </w:rPr>
        <w:t>competencies,</w:t>
      </w:r>
      <w:r w:rsidRPr="00C50B9C">
        <w:rPr>
          <w:b/>
          <w:bCs/>
        </w:rPr>
        <w:t xml:space="preserve"> and experience</w:t>
      </w:r>
    </w:p>
    <w:p w14:paraId="37FAC984" w14:textId="72E2D855" w:rsidR="004B2323" w:rsidRDefault="30D0BA6D" w:rsidP="3CB17D75">
      <w:pPr>
        <w:numPr>
          <w:ilvl w:val="0"/>
          <w:numId w:val="1"/>
        </w:numPr>
        <w:spacing w:before="100" w:beforeAutospacing="1" w:after="0" w:line="276" w:lineRule="auto"/>
        <w:jc w:val="both"/>
      </w:pPr>
      <w:r>
        <w:t xml:space="preserve">At least </w:t>
      </w:r>
      <w:r w:rsidR="004B2323" w:rsidRPr="28BDC781">
        <w:rPr>
          <w:rStyle w:val="Strong"/>
        </w:rPr>
        <w:t>5 years of experience</w:t>
      </w:r>
      <w:r w:rsidR="004B2323">
        <w:t xml:space="preserve"> in environmental management, waste management, or </w:t>
      </w:r>
      <w:r w:rsidR="0F655AC4">
        <w:t xml:space="preserve">interventions to reduce </w:t>
      </w:r>
      <w:r w:rsidR="004B2323">
        <w:t>plastic pollution.</w:t>
      </w:r>
    </w:p>
    <w:p w14:paraId="2B1193FD" w14:textId="6B92F3B7" w:rsidR="004B2323" w:rsidRPr="00F214C2" w:rsidRDefault="004B2323" w:rsidP="3CB17D75">
      <w:pPr>
        <w:numPr>
          <w:ilvl w:val="0"/>
          <w:numId w:val="1"/>
        </w:numPr>
        <w:spacing w:before="100" w:beforeAutospacing="1" w:after="0" w:line="276" w:lineRule="auto"/>
        <w:jc w:val="both"/>
      </w:pPr>
      <w:r>
        <w:t xml:space="preserve">Ability to help businesses develop innovative solutions and reduce SUPs.  </w:t>
      </w:r>
    </w:p>
    <w:p w14:paraId="5C670BE1" w14:textId="77777777" w:rsidR="004B2323" w:rsidRDefault="004B2323" w:rsidP="004B2323">
      <w:pPr>
        <w:numPr>
          <w:ilvl w:val="0"/>
          <w:numId w:val="1"/>
        </w:numPr>
        <w:spacing w:before="100" w:beforeAutospacing="1" w:after="0" w:line="276" w:lineRule="auto"/>
        <w:jc w:val="both"/>
      </w:pPr>
      <w:r w:rsidRPr="00F214C2">
        <w:t>The applicant should have an entrepreneurial mentality and be familiar with the obstacles and possibilities that come with starting new processes within a business.</w:t>
      </w:r>
    </w:p>
    <w:p w14:paraId="783F8EB3" w14:textId="77777777" w:rsidR="004B2323" w:rsidRPr="00335936" w:rsidRDefault="004B2323" w:rsidP="004B2323">
      <w:pPr>
        <w:numPr>
          <w:ilvl w:val="0"/>
          <w:numId w:val="1"/>
        </w:numPr>
        <w:spacing w:before="100" w:beforeAutospacing="1" w:after="0" w:line="276" w:lineRule="auto"/>
        <w:jc w:val="both"/>
      </w:pPr>
      <w:r>
        <w:t xml:space="preserve">Familiarity with </w:t>
      </w:r>
      <w:r w:rsidRPr="00335936">
        <w:rPr>
          <w:bCs/>
        </w:rPr>
        <w:t>EU environmental policies</w:t>
      </w:r>
      <w:r>
        <w:t xml:space="preserve">, including the </w:t>
      </w:r>
      <w:r w:rsidRPr="00335936">
        <w:rPr>
          <w:bCs/>
        </w:rPr>
        <w:t>EU Green Deal</w:t>
      </w:r>
      <w:r w:rsidRPr="00335936">
        <w:t xml:space="preserve">, </w:t>
      </w:r>
      <w:r w:rsidRPr="00335936">
        <w:rPr>
          <w:bCs/>
        </w:rPr>
        <w:t>EU Plastics</w:t>
      </w:r>
      <w:r w:rsidRPr="00335936">
        <w:rPr>
          <w:b/>
          <w:bCs/>
        </w:rPr>
        <w:t xml:space="preserve"> </w:t>
      </w:r>
      <w:r w:rsidRPr="00335936">
        <w:rPr>
          <w:bCs/>
        </w:rPr>
        <w:t>Strategy</w:t>
      </w:r>
      <w:r w:rsidRPr="00335936">
        <w:t>,</w:t>
      </w:r>
      <w:r>
        <w:t xml:space="preserve"> and </w:t>
      </w:r>
      <w:r w:rsidRPr="00335936">
        <w:rPr>
          <w:bCs/>
        </w:rPr>
        <w:t>Waste Framework Directive</w:t>
      </w:r>
      <w:r w:rsidRPr="00335936">
        <w:t>.</w:t>
      </w:r>
    </w:p>
    <w:p w14:paraId="255EDA96" w14:textId="77777777" w:rsidR="00430D62" w:rsidRDefault="004B2323" w:rsidP="3CB17D75">
      <w:pPr>
        <w:numPr>
          <w:ilvl w:val="0"/>
          <w:numId w:val="1"/>
        </w:numPr>
        <w:spacing w:before="100" w:beforeAutospacing="1" w:after="0" w:line="276" w:lineRule="auto"/>
        <w:jc w:val="both"/>
      </w:pPr>
      <w:r>
        <w:t>Strong teamwork and communication skills</w:t>
      </w:r>
    </w:p>
    <w:p w14:paraId="775288E5" w14:textId="77777777" w:rsidR="004B3565" w:rsidRDefault="00AB5FF6" w:rsidP="00F32BED">
      <w:pPr>
        <w:numPr>
          <w:ilvl w:val="0"/>
          <w:numId w:val="1"/>
        </w:numPr>
        <w:spacing w:before="100" w:beforeAutospacing="1" w:after="0" w:line="276" w:lineRule="auto"/>
        <w:jc w:val="both"/>
      </w:pPr>
      <w:r>
        <w:t xml:space="preserve">Ability to communicate effectively with different stakeholders </w:t>
      </w:r>
    </w:p>
    <w:p w14:paraId="714D51AE" w14:textId="1C1BF353" w:rsidR="00942BFA" w:rsidRDefault="004B2323" w:rsidP="00F32BED">
      <w:pPr>
        <w:numPr>
          <w:ilvl w:val="0"/>
          <w:numId w:val="1"/>
        </w:numPr>
        <w:spacing w:before="100" w:beforeAutospacing="1" w:after="0" w:line="276" w:lineRule="auto"/>
        <w:jc w:val="both"/>
      </w:pPr>
      <w:r w:rsidRPr="00C50B9C">
        <w:t>Fluency in Albanian and excellent written and spoken English.</w:t>
      </w:r>
    </w:p>
    <w:sectPr w:rsidR="00942BFA" w:rsidSect="004B3565"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5901A5"/>
    <w:multiLevelType w:val="multilevel"/>
    <w:tmpl w:val="820EC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EE46C48"/>
    <w:multiLevelType w:val="multilevel"/>
    <w:tmpl w:val="88605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51382864">
    <w:abstractNumId w:val="1"/>
  </w:num>
  <w:num w:numId="2" w16cid:durableId="2104493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323"/>
    <w:rsid w:val="00013E95"/>
    <w:rsid w:val="00265486"/>
    <w:rsid w:val="002E4660"/>
    <w:rsid w:val="003302A5"/>
    <w:rsid w:val="00406097"/>
    <w:rsid w:val="00422B8C"/>
    <w:rsid w:val="00430D62"/>
    <w:rsid w:val="00472BBA"/>
    <w:rsid w:val="0049582A"/>
    <w:rsid w:val="004B2323"/>
    <w:rsid w:val="004B3565"/>
    <w:rsid w:val="004C4A38"/>
    <w:rsid w:val="00552095"/>
    <w:rsid w:val="005D11A2"/>
    <w:rsid w:val="00611B02"/>
    <w:rsid w:val="006323C0"/>
    <w:rsid w:val="0069759C"/>
    <w:rsid w:val="006C41AC"/>
    <w:rsid w:val="006C4251"/>
    <w:rsid w:val="006F7EC6"/>
    <w:rsid w:val="0081375D"/>
    <w:rsid w:val="009123A6"/>
    <w:rsid w:val="00942BFA"/>
    <w:rsid w:val="009D7C94"/>
    <w:rsid w:val="00A625D4"/>
    <w:rsid w:val="00AB5FF6"/>
    <w:rsid w:val="00B53EBD"/>
    <w:rsid w:val="00C9349E"/>
    <w:rsid w:val="00D73658"/>
    <w:rsid w:val="00E68690"/>
    <w:rsid w:val="00EC3D49"/>
    <w:rsid w:val="00EF7BFE"/>
    <w:rsid w:val="00F27CD6"/>
    <w:rsid w:val="00F32BED"/>
    <w:rsid w:val="00F838E2"/>
    <w:rsid w:val="091D642B"/>
    <w:rsid w:val="0F655AC4"/>
    <w:rsid w:val="0FB170F2"/>
    <w:rsid w:val="11E6C631"/>
    <w:rsid w:val="14E80632"/>
    <w:rsid w:val="1D6A911D"/>
    <w:rsid w:val="2260853B"/>
    <w:rsid w:val="233DAD1B"/>
    <w:rsid w:val="26828D9D"/>
    <w:rsid w:val="26E29B49"/>
    <w:rsid w:val="2860FA5D"/>
    <w:rsid w:val="28BDC781"/>
    <w:rsid w:val="2B54B890"/>
    <w:rsid w:val="30D0BA6D"/>
    <w:rsid w:val="388FA256"/>
    <w:rsid w:val="390470C0"/>
    <w:rsid w:val="3CB17D75"/>
    <w:rsid w:val="3D3D5931"/>
    <w:rsid w:val="3D42FF85"/>
    <w:rsid w:val="717D5B79"/>
    <w:rsid w:val="75C4048B"/>
    <w:rsid w:val="7728F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E7A831"/>
  <w15:chartTrackingRefBased/>
  <w15:docId w15:val="{DC1A0BD7-2F9E-4C78-A881-DC29F8DB1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2323"/>
  </w:style>
  <w:style w:type="paragraph" w:styleId="Heading1">
    <w:name w:val="heading 1"/>
    <w:basedOn w:val="Normal"/>
    <w:next w:val="Normal"/>
    <w:link w:val="Heading1Char"/>
    <w:uiPriority w:val="9"/>
    <w:qFormat/>
    <w:rsid w:val="004B23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23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232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23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232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23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23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23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23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23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23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232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232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232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23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23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23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23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23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23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23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23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23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23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23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232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23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232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2323"/>
    <w:rPr>
      <w:b/>
      <w:bCs/>
      <w:smallCaps/>
      <w:color w:val="2F5496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4B2323"/>
    <w:rPr>
      <w:b/>
      <w:bCs/>
    </w:rPr>
  </w:style>
  <w:style w:type="paragraph" w:styleId="Revision">
    <w:name w:val="Revision"/>
    <w:hidden/>
    <w:uiPriority w:val="99"/>
    <w:semiHidden/>
    <w:rsid w:val="003302A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6C41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C41A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C41A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41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41A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81FD0E-C2D3-4E03-9BE9-1CCD74E42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304</Words>
  <Characters>2048</Characters>
  <Application>Microsoft Office Word</Application>
  <DocSecurity>0</DocSecurity>
  <Lines>36</Lines>
  <Paragraphs>20</Paragraphs>
  <ScaleCrop>false</ScaleCrop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Valbona Mazreku</dc:creator>
  <cp:keywords/>
  <dc:description/>
  <cp:lastModifiedBy>Valbona Mazreku</cp:lastModifiedBy>
  <cp:revision>3</cp:revision>
  <dcterms:created xsi:type="dcterms:W3CDTF">2025-10-13T07:36:00Z</dcterms:created>
  <dcterms:modified xsi:type="dcterms:W3CDTF">2025-10-13T07:39:00Z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df7b21fb-6410-412d-94c7-91ab5cbf7ebf</vt:lpwstr>
  </property>
</Properties>
</file>